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9D300" w14:textId="634C331D" w:rsidR="004C6115" w:rsidRDefault="004C6115" w:rsidP="0029388D">
      <w:pPr>
        <w:rPr>
          <w:color w:val="FF0000"/>
        </w:rPr>
      </w:pPr>
      <w:r>
        <w:rPr>
          <w:color w:val="FF0000"/>
        </w:rPr>
        <w:t>Topic</w:t>
      </w:r>
      <w:bookmarkStart w:id="0" w:name="_GoBack"/>
      <w:bookmarkEnd w:id="0"/>
      <w:r w:rsidR="00F71ABD" w:rsidRPr="0029388D">
        <w:rPr>
          <w:color w:val="FF0000"/>
        </w:rPr>
        <w:t xml:space="preserve"> </w:t>
      </w:r>
    </w:p>
    <w:p w14:paraId="231BE9D5" w14:textId="538B3555" w:rsidR="0029388D" w:rsidRPr="0029388D" w:rsidRDefault="0029388D" w:rsidP="0029388D">
      <w:pPr>
        <w:rPr>
          <w:color w:val="FF0000"/>
        </w:rPr>
      </w:pPr>
      <w:r w:rsidRPr="0029388D">
        <w:rPr>
          <w:color w:val="FF0000"/>
        </w:rPr>
        <w:t xml:space="preserve"> Should juveniles be sentenced to life in prison for heinous crimes? </w:t>
      </w:r>
    </w:p>
    <w:p w14:paraId="200A7499" w14:textId="77777777" w:rsidR="0029388D" w:rsidRDefault="0029388D" w:rsidP="0029388D"/>
    <w:p w14:paraId="09FF247E" w14:textId="7E2060DB" w:rsidR="00F34BDF" w:rsidRDefault="0029388D" w:rsidP="0029388D">
      <w:r>
        <w:t>No more than 20% of your paper may be attributed to referenced sources. Support your paper with at least 5 scholarly resources. In addition, other appropriate scholarly resources, including older articles, may be referenced. The “Research Paper” must be at least 5 pages (not including title and reference pages) in length.</w:t>
      </w:r>
    </w:p>
    <w:p w14:paraId="3B30A087" w14:textId="77777777" w:rsidR="004C6115" w:rsidRDefault="004C6115" w:rsidP="0029388D"/>
    <w:p w14:paraId="42E75AA9" w14:textId="58D1A7D4" w:rsidR="004C6115" w:rsidRDefault="004C6115" w:rsidP="0029388D">
      <w:r>
        <w:t xml:space="preserve"> This is the book that is being used if you want to use references. </w:t>
      </w:r>
    </w:p>
    <w:p w14:paraId="5ECC2F2F" w14:textId="77777777" w:rsidR="004C6115" w:rsidRDefault="004C6115" w:rsidP="004C6115">
      <w:r>
        <w:t>Fuller, J. R. (2016). Juvenile delinquency: Mainstream and crosscurrents. (3rd ed.). New York,</w:t>
      </w:r>
    </w:p>
    <w:p w14:paraId="1D2CF8CF" w14:textId="5A3B0A7F" w:rsidR="004C6115" w:rsidRDefault="004C6115" w:rsidP="004C6115">
      <w:r>
        <w:t>New York: Oxford University Press. ISBN-13: 978-0-02357-0</w:t>
      </w:r>
    </w:p>
    <w:p w14:paraId="0A300F2F" w14:textId="743947C6" w:rsidR="000B71AE" w:rsidRDefault="000B71AE" w:rsidP="0029388D"/>
    <w:p w14:paraId="548379AE" w14:textId="52DFE0B3" w:rsidR="000B71AE" w:rsidRDefault="000B71AE" w:rsidP="0029388D"/>
    <w:p w14:paraId="0E13E015" w14:textId="52047CDA" w:rsidR="000B71AE" w:rsidRDefault="000B71AE" w:rsidP="0012618D"/>
    <w:sectPr w:rsidR="000B71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3B5"/>
    <w:rsid w:val="0000757A"/>
    <w:rsid w:val="000B71AE"/>
    <w:rsid w:val="0012618D"/>
    <w:rsid w:val="0029388D"/>
    <w:rsid w:val="002E3BC8"/>
    <w:rsid w:val="004C6115"/>
    <w:rsid w:val="005368AC"/>
    <w:rsid w:val="005B1884"/>
    <w:rsid w:val="006C0DB6"/>
    <w:rsid w:val="0071019A"/>
    <w:rsid w:val="008B54A2"/>
    <w:rsid w:val="00AF23B5"/>
    <w:rsid w:val="00E27F68"/>
    <w:rsid w:val="00F10E85"/>
    <w:rsid w:val="00F34BDF"/>
    <w:rsid w:val="00F71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FBEF"/>
  <w15:chartTrackingRefBased/>
  <w15:docId w15:val="{C2DD81B7-FEF4-4080-8F42-F60D06C9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2</cp:revision>
  <dcterms:created xsi:type="dcterms:W3CDTF">2018-08-04T13:43:00Z</dcterms:created>
  <dcterms:modified xsi:type="dcterms:W3CDTF">2018-08-04T13:43:00Z</dcterms:modified>
</cp:coreProperties>
</file>